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C16" w:rsidRDefault="00067C16" w:rsidP="00067C16">
      <w:pPr>
        <w:spacing w:line="480" w:lineRule="auto"/>
        <w:jc w:val="center"/>
      </w:pPr>
    </w:p>
    <w:p w:rsidR="00067C16" w:rsidRDefault="00067C16" w:rsidP="00067C16">
      <w:pPr>
        <w:spacing w:line="480" w:lineRule="auto"/>
        <w:jc w:val="center"/>
      </w:pPr>
    </w:p>
    <w:p w:rsidR="00067C16" w:rsidRDefault="00067C16" w:rsidP="00067C16">
      <w:pPr>
        <w:spacing w:line="480" w:lineRule="auto"/>
        <w:jc w:val="center"/>
      </w:pPr>
    </w:p>
    <w:p w:rsidR="00067C16" w:rsidRDefault="00067C16" w:rsidP="00067C16">
      <w:pPr>
        <w:spacing w:line="480" w:lineRule="auto"/>
        <w:jc w:val="center"/>
      </w:pPr>
    </w:p>
    <w:p w:rsidR="00067C16" w:rsidRDefault="00067C16" w:rsidP="00067C16">
      <w:pPr>
        <w:spacing w:line="480" w:lineRule="auto"/>
        <w:jc w:val="center"/>
      </w:pPr>
    </w:p>
    <w:p w:rsidR="00067C16" w:rsidRDefault="00067C16" w:rsidP="00067C16">
      <w:pPr>
        <w:spacing w:line="480" w:lineRule="auto"/>
        <w:jc w:val="center"/>
      </w:pPr>
    </w:p>
    <w:p w:rsidR="00067C16" w:rsidRDefault="00067C16" w:rsidP="00067C16">
      <w:pPr>
        <w:spacing w:line="480" w:lineRule="auto"/>
        <w:jc w:val="center"/>
      </w:pPr>
    </w:p>
    <w:p w:rsidR="005C5381" w:rsidRDefault="00067C16" w:rsidP="00067C16">
      <w:pPr>
        <w:spacing w:line="480" w:lineRule="auto"/>
        <w:jc w:val="center"/>
      </w:pPr>
      <w:r>
        <w:t>Strategy Formulation</w:t>
      </w:r>
    </w:p>
    <w:p w:rsidR="00067C16" w:rsidRDefault="00067C16" w:rsidP="00067C16">
      <w:pPr>
        <w:spacing w:line="480" w:lineRule="auto"/>
        <w:jc w:val="center"/>
      </w:pPr>
      <w:r>
        <w:t>Student Name:</w:t>
      </w:r>
    </w:p>
    <w:p w:rsidR="00067C16" w:rsidRDefault="00067C16" w:rsidP="00067C16">
      <w:pPr>
        <w:spacing w:line="480" w:lineRule="auto"/>
        <w:jc w:val="center"/>
      </w:pPr>
      <w:r>
        <w:t>Institutional Affiliation:</w:t>
      </w:r>
    </w:p>
    <w:p w:rsidR="00067C16" w:rsidRDefault="00067C16" w:rsidP="00067C16">
      <w:pPr>
        <w:spacing w:line="480" w:lineRule="auto"/>
        <w:jc w:val="center"/>
      </w:pPr>
      <w:r>
        <w:t>Date:</w:t>
      </w:r>
    </w:p>
    <w:p w:rsidR="00067C16" w:rsidRDefault="00067C16">
      <w:r>
        <w:br w:type="page"/>
      </w:r>
    </w:p>
    <w:p w:rsidR="00067C16" w:rsidRDefault="00866283" w:rsidP="00067C16">
      <w:pPr>
        <w:spacing w:line="480" w:lineRule="auto"/>
      </w:pPr>
      <w:r>
        <w:lastRenderedPageBreak/>
        <w:tab/>
      </w:r>
      <w:r w:rsidR="00D6123B">
        <w:t>The success of every organization is in most of the cases attributed to effective formulation of a business strategy.  In that regard, it is of great essence for every type of business organization, whether large</w:t>
      </w:r>
      <w:r w:rsidR="00B47126">
        <w:t xml:space="preserve"> or small</w:t>
      </w:r>
      <w:r w:rsidR="00D6123B">
        <w:t>,</w:t>
      </w:r>
      <w:r w:rsidR="00B47126">
        <w:t xml:space="preserve"> not-for-profit or profit, local or global</w:t>
      </w:r>
      <w:r w:rsidR="00C43C62">
        <w:t xml:space="preserve"> to not only</w:t>
      </w:r>
      <w:r w:rsidR="00CD748A">
        <w:t xml:space="preserve"> </w:t>
      </w:r>
      <w:r w:rsidR="00C43C62">
        <w:t xml:space="preserve">learn but also comprehend the conditions, in addition to the procedure of formulating effective business strategy. </w:t>
      </w:r>
      <w:r w:rsidR="00353CBF">
        <w:t>Comprehending what the best strategy actually is and embracing the ideal approach of developing a strategy is</w:t>
      </w:r>
      <w:r w:rsidR="00836AA7">
        <w:t xml:space="preserve"> essential in making a business organization successful. </w:t>
      </w:r>
    </w:p>
    <w:p w:rsidR="00836AA7" w:rsidRDefault="00477E00" w:rsidP="00067C16">
      <w:pPr>
        <w:spacing w:line="480" w:lineRule="auto"/>
      </w:pPr>
      <w:r>
        <w:t xml:space="preserve">In other words, every </w:t>
      </w:r>
      <w:r w:rsidR="003C5063">
        <w:t>business organization, whether small or large, not-for-profit or profit, local or global gets to benefit much from the strategy formulation process</w:t>
      </w:r>
      <w:r w:rsidR="000E21BC">
        <w:t xml:space="preserve"> (</w:t>
      </w:r>
      <w:r w:rsidR="000E21BC">
        <w:rPr>
          <w:rFonts w:hint="eastAsia"/>
        </w:rPr>
        <w:t>Robbins</w:t>
      </w:r>
      <w:r w:rsidR="000E21BC">
        <w:t xml:space="preserve"> </w:t>
      </w:r>
      <w:r w:rsidR="000E21BC">
        <w:rPr>
          <w:rFonts w:hint="eastAsia"/>
        </w:rPr>
        <w:t>&amp; Coulter,</w:t>
      </w:r>
      <w:r w:rsidR="000E21BC">
        <w:t xml:space="preserve"> </w:t>
      </w:r>
      <w:r w:rsidR="000E21BC">
        <w:rPr>
          <w:rFonts w:hint="eastAsia"/>
        </w:rPr>
        <w:t>2016)</w:t>
      </w:r>
      <w:r w:rsidR="003C5063">
        <w:t>.</w:t>
      </w:r>
    </w:p>
    <w:p w:rsidR="00D31DFD" w:rsidRDefault="003C5063" w:rsidP="00067C16">
      <w:pPr>
        <w:spacing w:line="480" w:lineRule="auto"/>
      </w:pPr>
      <w:r>
        <w:tab/>
        <w:t xml:space="preserve">Nonetheless, there is a major difference which exists between the diverse types of business organizations and the procedure they undergo in the development of a business strategy.  The difference is mainly brought about by the </w:t>
      </w:r>
      <w:r w:rsidR="007335F3">
        <w:t xml:space="preserve">disparity in the formulation of their mission, as well as, vision.  For instance, the operators </w:t>
      </w:r>
      <w:r w:rsidR="002F28E4">
        <w:t>of small business</w:t>
      </w:r>
      <w:r w:rsidR="007C61E3">
        <w:t>es</w:t>
      </w:r>
      <w:r w:rsidR="002F28E4">
        <w:t xml:space="preserve"> might not focus on growth </w:t>
      </w:r>
      <w:r w:rsidR="007C61E3">
        <w:t>but instead pursue stability within market whereas the large businesses will definitely direct their focus much on growth hence the two different business types will end up having diverse business strategies</w:t>
      </w:r>
      <w:r w:rsidR="000E21BC">
        <w:t xml:space="preserve"> (</w:t>
      </w:r>
      <w:r w:rsidR="000E21BC">
        <w:rPr>
          <w:rFonts w:hint="eastAsia"/>
        </w:rPr>
        <w:t>Robbins</w:t>
      </w:r>
      <w:r w:rsidR="000E21BC">
        <w:t xml:space="preserve"> </w:t>
      </w:r>
      <w:r w:rsidR="000E21BC">
        <w:rPr>
          <w:rFonts w:hint="eastAsia"/>
        </w:rPr>
        <w:t>&amp; Coulter,</w:t>
      </w:r>
      <w:r w:rsidR="000E21BC">
        <w:t xml:space="preserve"> </w:t>
      </w:r>
      <w:r w:rsidR="000E21BC">
        <w:rPr>
          <w:rFonts w:hint="eastAsia"/>
        </w:rPr>
        <w:t>2016)</w:t>
      </w:r>
      <w:r w:rsidR="007C61E3">
        <w:t xml:space="preserve">. </w:t>
      </w:r>
      <w:r w:rsidR="00766ADB">
        <w:t xml:space="preserve"> </w:t>
      </w:r>
    </w:p>
    <w:p w:rsidR="00811BD4" w:rsidRDefault="00766ADB" w:rsidP="00D31DFD">
      <w:pPr>
        <w:spacing w:line="480" w:lineRule="auto"/>
        <w:ind w:firstLine="720"/>
      </w:pPr>
      <w:r>
        <w:t>On the other hand, for the not-for-profit organizations, unlike the profit org</w:t>
      </w:r>
      <w:r w:rsidR="00851E07">
        <w:t xml:space="preserve">anizations, </w:t>
      </w:r>
      <w:r w:rsidR="003276EC">
        <w:t>their objective is not simply about making money for the stockholders but about the manner in which to come up with a strategy that will ensure the effective and efficient maximization of their resources for the benefit of their dependants</w:t>
      </w:r>
      <w:r w:rsidR="00D31DFD">
        <w:t xml:space="preserve"> (</w:t>
      </w:r>
      <w:r w:rsidR="00D31DFD">
        <w:rPr>
          <w:rFonts w:hint="eastAsia"/>
        </w:rPr>
        <w:t>Robbins</w:t>
      </w:r>
      <w:r w:rsidR="00D31DFD">
        <w:t xml:space="preserve"> </w:t>
      </w:r>
      <w:r w:rsidR="00D31DFD">
        <w:rPr>
          <w:rFonts w:hint="eastAsia"/>
        </w:rPr>
        <w:t>&amp; Coulter,</w:t>
      </w:r>
      <w:r w:rsidR="00D31DFD">
        <w:t xml:space="preserve"> </w:t>
      </w:r>
      <w:r w:rsidR="00D31DFD">
        <w:rPr>
          <w:rFonts w:hint="eastAsia"/>
        </w:rPr>
        <w:t>2016)</w:t>
      </w:r>
      <w:r w:rsidR="003276EC">
        <w:t xml:space="preserve">. </w:t>
      </w:r>
      <w:r w:rsidR="00894D7B">
        <w:t xml:space="preserve">It should also be noted that within the global organizations, similarly to the domestic organizations, SWOT analysis is greatly used because of the variety of potential elements involved, even though the objectives extend beyond operation within one market or country. </w:t>
      </w:r>
    </w:p>
    <w:p w:rsidR="00811BD4" w:rsidRDefault="00811BD4">
      <w:r>
        <w:br w:type="page"/>
      </w:r>
    </w:p>
    <w:p w:rsidR="003C5063" w:rsidRDefault="00811BD4" w:rsidP="00811BD4">
      <w:pPr>
        <w:spacing w:line="480" w:lineRule="auto"/>
        <w:jc w:val="center"/>
      </w:pPr>
      <w:r>
        <w:t>Reference</w:t>
      </w:r>
    </w:p>
    <w:p w:rsidR="00811BD4" w:rsidRDefault="00811BD4" w:rsidP="000138FB">
      <w:pPr>
        <w:spacing w:line="480" w:lineRule="auto"/>
        <w:ind w:left="720" w:hanging="720"/>
      </w:pPr>
      <w:r w:rsidRPr="00811BD4">
        <w:rPr>
          <w:rFonts w:hint="eastAsia"/>
        </w:rPr>
        <w:t>Robbins, S. P., &amp; Coulter, M. K. (2016). </w:t>
      </w:r>
      <w:r w:rsidRPr="00811BD4">
        <w:rPr>
          <w:rFonts w:hint="eastAsia"/>
          <w:i/>
          <w:iCs/>
        </w:rPr>
        <w:t>Management</w:t>
      </w:r>
      <w:r w:rsidRPr="00811BD4">
        <w:rPr>
          <w:rFonts w:hint="eastAsia"/>
        </w:rPr>
        <w:t>.</w:t>
      </w:r>
      <w:r w:rsidR="00DD1642">
        <w:t xml:space="preserve"> United Kingdom, UK: Pearson Education Limited. </w:t>
      </w:r>
    </w:p>
    <w:p w:rsidR="00811BD4" w:rsidRPr="00866283" w:rsidRDefault="00811BD4" w:rsidP="00811BD4">
      <w:pPr>
        <w:spacing w:line="480" w:lineRule="auto"/>
      </w:pPr>
    </w:p>
    <w:sectPr w:rsidR="00811BD4" w:rsidRPr="00866283" w:rsidSect="00067C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2C3" w:rsidRDefault="008C62C3" w:rsidP="00067C16">
      <w:r>
        <w:separator/>
      </w:r>
    </w:p>
  </w:endnote>
  <w:endnote w:type="continuationSeparator" w:id="1">
    <w:p w:rsidR="008C62C3" w:rsidRDefault="008C62C3" w:rsidP="00067C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2C3" w:rsidRDefault="008C62C3" w:rsidP="00067C16">
      <w:r>
        <w:separator/>
      </w:r>
    </w:p>
  </w:footnote>
  <w:footnote w:type="continuationSeparator" w:id="1">
    <w:p w:rsidR="008C62C3" w:rsidRDefault="008C62C3" w:rsidP="00067C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16" w:rsidRDefault="00067C16">
    <w:pPr>
      <w:pStyle w:val="Header"/>
    </w:pPr>
    <w:r>
      <w:t xml:space="preserve">STRATEGY FORMULATION                                                                                                       </w:t>
    </w:r>
    <w:sdt>
      <w:sdtPr>
        <w:id w:val="22342498"/>
        <w:docPartObj>
          <w:docPartGallery w:val="Page Numbers (Top of Page)"/>
          <w:docPartUnique/>
        </w:docPartObj>
      </w:sdtPr>
      <w:sdtContent>
        <w:fldSimple w:instr=" PAGE   \* MERGEFORMAT ">
          <w:r w:rsidR="00CD748A">
            <w:rPr>
              <w:noProof/>
            </w:rPr>
            <w:t>2</w:t>
          </w:r>
        </w:fldSimple>
      </w:sdtContent>
    </w:sdt>
  </w:p>
  <w:p w:rsidR="00067C16" w:rsidRDefault="00067C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16" w:rsidRDefault="00067C16">
    <w:pPr>
      <w:pStyle w:val="Header"/>
    </w:pPr>
    <w:r>
      <w:t xml:space="preserve">Running head: STRATEGY FORMULATION                                                                 </w:t>
    </w:r>
    <w:sdt>
      <w:sdtPr>
        <w:id w:val="22342354"/>
        <w:docPartObj>
          <w:docPartGallery w:val="Page Numbers (Top of Page)"/>
          <w:docPartUnique/>
        </w:docPartObj>
      </w:sdtPr>
      <w:sdtContent>
        <w:r>
          <w:t xml:space="preserve">             </w:t>
        </w:r>
        <w:fldSimple w:instr=" PAGE   \* MERGEFORMAT ">
          <w:r w:rsidR="008C62C3">
            <w:rPr>
              <w:noProof/>
            </w:rPr>
            <w:t>1</w:t>
          </w:r>
        </w:fldSimple>
      </w:sdtContent>
    </w:sdt>
  </w:p>
  <w:p w:rsidR="00067C16" w:rsidRDefault="00067C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067C16"/>
    <w:rsid w:val="000138FB"/>
    <w:rsid w:val="00067C16"/>
    <w:rsid w:val="000E21BC"/>
    <w:rsid w:val="00184BBE"/>
    <w:rsid w:val="00231489"/>
    <w:rsid w:val="002F28E4"/>
    <w:rsid w:val="003276EC"/>
    <w:rsid w:val="00353CBF"/>
    <w:rsid w:val="003C5063"/>
    <w:rsid w:val="00425564"/>
    <w:rsid w:val="00477E00"/>
    <w:rsid w:val="005C5381"/>
    <w:rsid w:val="007335F3"/>
    <w:rsid w:val="0075042F"/>
    <w:rsid w:val="00766ADB"/>
    <w:rsid w:val="007C61E3"/>
    <w:rsid w:val="00811BD4"/>
    <w:rsid w:val="00836AA7"/>
    <w:rsid w:val="00851E07"/>
    <w:rsid w:val="00866283"/>
    <w:rsid w:val="00894D7B"/>
    <w:rsid w:val="008C62C3"/>
    <w:rsid w:val="00B47126"/>
    <w:rsid w:val="00C43C62"/>
    <w:rsid w:val="00CD748A"/>
    <w:rsid w:val="00D31DFD"/>
    <w:rsid w:val="00D6123B"/>
    <w:rsid w:val="00DD1642"/>
    <w:rsid w:val="00DD32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38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C16"/>
    <w:pPr>
      <w:tabs>
        <w:tab w:val="center" w:pos="4680"/>
        <w:tab w:val="right" w:pos="9360"/>
      </w:tabs>
    </w:pPr>
  </w:style>
  <w:style w:type="character" w:customStyle="1" w:styleId="HeaderChar">
    <w:name w:val="Header Char"/>
    <w:basedOn w:val="DefaultParagraphFont"/>
    <w:link w:val="Header"/>
    <w:uiPriority w:val="99"/>
    <w:rsid w:val="00067C16"/>
  </w:style>
  <w:style w:type="paragraph" w:styleId="Footer">
    <w:name w:val="footer"/>
    <w:basedOn w:val="Normal"/>
    <w:link w:val="FooterChar"/>
    <w:uiPriority w:val="99"/>
    <w:semiHidden/>
    <w:unhideWhenUsed/>
    <w:rsid w:val="00067C16"/>
    <w:pPr>
      <w:tabs>
        <w:tab w:val="center" w:pos="4680"/>
        <w:tab w:val="right" w:pos="9360"/>
      </w:tabs>
    </w:pPr>
  </w:style>
  <w:style w:type="character" w:customStyle="1" w:styleId="FooterChar">
    <w:name w:val="Footer Char"/>
    <w:basedOn w:val="DefaultParagraphFont"/>
    <w:link w:val="Footer"/>
    <w:uiPriority w:val="99"/>
    <w:semiHidden/>
    <w:rsid w:val="00067C16"/>
  </w:style>
</w:styles>
</file>

<file path=word/webSettings.xml><?xml version="1.0" encoding="utf-8"?>
<w:webSettings xmlns:r="http://schemas.openxmlformats.org/officeDocument/2006/relationships" xmlns:w="http://schemas.openxmlformats.org/wordprocessingml/2006/main">
  <w:divs>
    <w:div w:id="951286673">
      <w:bodyDiv w:val="1"/>
      <w:marLeft w:val="0"/>
      <w:marRight w:val="0"/>
      <w:marTop w:val="0"/>
      <w:marBottom w:val="0"/>
      <w:divBdr>
        <w:top w:val="none" w:sz="0" w:space="0" w:color="auto"/>
        <w:left w:val="none" w:sz="0" w:space="0" w:color="auto"/>
        <w:bottom w:val="none" w:sz="0" w:space="0" w:color="auto"/>
        <w:right w:val="none" w:sz="0" w:space="0" w:color="auto"/>
      </w:divBdr>
      <w:divsChild>
        <w:div w:id="1113670949">
          <w:marLeft w:val="0"/>
          <w:marRight w:val="0"/>
          <w:marTop w:val="0"/>
          <w:marBottom w:val="0"/>
          <w:divBdr>
            <w:top w:val="none" w:sz="0" w:space="0" w:color="auto"/>
            <w:left w:val="none" w:sz="0" w:space="0" w:color="auto"/>
            <w:bottom w:val="none" w:sz="0" w:space="0" w:color="auto"/>
            <w:right w:val="none" w:sz="0" w:space="0" w:color="auto"/>
          </w:divBdr>
        </w:div>
        <w:div w:id="1254046213">
          <w:marLeft w:val="0"/>
          <w:marRight w:val="0"/>
          <w:marTop w:val="0"/>
          <w:marBottom w:val="0"/>
          <w:divBdr>
            <w:top w:val="none" w:sz="0" w:space="0" w:color="auto"/>
            <w:left w:val="none" w:sz="0" w:space="0" w:color="auto"/>
            <w:bottom w:val="none" w:sz="0" w:space="0" w:color="auto"/>
            <w:right w:val="none" w:sz="0" w:space="0" w:color="auto"/>
          </w:divBdr>
        </w:div>
        <w:div w:id="1811046935">
          <w:marLeft w:val="0"/>
          <w:marRight w:val="0"/>
          <w:marTop w:val="0"/>
          <w:marBottom w:val="0"/>
          <w:divBdr>
            <w:top w:val="none" w:sz="0" w:space="0" w:color="auto"/>
            <w:left w:val="none" w:sz="0" w:space="0" w:color="auto"/>
            <w:bottom w:val="none" w:sz="0" w:space="0" w:color="auto"/>
            <w:right w:val="none" w:sz="0" w:space="0" w:color="auto"/>
          </w:divBdr>
        </w:div>
        <w:div w:id="788166785">
          <w:marLeft w:val="0"/>
          <w:marRight w:val="0"/>
          <w:marTop w:val="0"/>
          <w:marBottom w:val="0"/>
          <w:divBdr>
            <w:top w:val="none" w:sz="0" w:space="0" w:color="auto"/>
            <w:left w:val="none" w:sz="0" w:space="0" w:color="auto"/>
            <w:bottom w:val="none" w:sz="0" w:space="0" w:color="auto"/>
            <w:right w:val="none" w:sz="0" w:space="0" w:color="auto"/>
          </w:divBdr>
        </w:div>
        <w:div w:id="97987437">
          <w:marLeft w:val="0"/>
          <w:marRight w:val="0"/>
          <w:marTop w:val="0"/>
          <w:marBottom w:val="0"/>
          <w:divBdr>
            <w:top w:val="none" w:sz="0" w:space="0" w:color="auto"/>
            <w:left w:val="none" w:sz="0" w:space="0" w:color="auto"/>
            <w:bottom w:val="none" w:sz="0" w:space="0" w:color="auto"/>
            <w:right w:val="none" w:sz="0" w:space="0" w:color="auto"/>
          </w:divBdr>
        </w:div>
        <w:div w:id="288047617">
          <w:marLeft w:val="0"/>
          <w:marRight w:val="0"/>
          <w:marTop w:val="0"/>
          <w:marBottom w:val="0"/>
          <w:divBdr>
            <w:top w:val="none" w:sz="0" w:space="0" w:color="auto"/>
            <w:left w:val="none" w:sz="0" w:space="0" w:color="auto"/>
            <w:bottom w:val="none" w:sz="0" w:space="0" w:color="auto"/>
            <w:right w:val="none" w:sz="0" w:space="0" w:color="auto"/>
          </w:divBdr>
        </w:div>
        <w:div w:id="1126005074">
          <w:marLeft w:val="0"/>
          <w:marRight w:val="0"/>
          <w:marTop w:val="0"/>
          <w:marBottom w:val="0"/>
          <w:divBdr>
            <w:top w:val="none" w:sz="0" w:space="0" w:color="auto"/>
            <w:left w:val="none" w:sz="0" w:space="0" w:color="auto"/>
            <w:bottom w:val="none" w:sz="0" w:space="0" w:color="auto"/>
            <w:right w:val="none" w:sz="0" w:space="0" w:color="auto"/>
          </w:divBdr>
        </w:div>
        <w:div w:id="1956642850">
          <w:marLeft w:val="0"/>
          <w:marRight w:val="0"/>
          <w:marTop w:val="0"/>
          <w:marBottom w:val="0"/>
          <w:divBdr>
            <w:top w:val="none" w:sz="0" w:space="0" w:color="auto"/>
            <w:left w:val="none" w:sz="0" w:space="0" w:color="auto"/>
            <w:bottom w:val="none" w:sz="0" w:space="0" w:color="auto"/>
            <w:right w:val="none" w:sz="0" w:space="0" w:color="auto"/>
          </w:divBdr>
        </w:div>
        <w:div w:id="312562744">
          <w:marLeft w:val="0"/>
          <w:marRight w:val="0"/>
          <w:marTop w:val="0"/>
          <w:marBottom w:val="0"/>
          <w:divBdr>
            <w:top w:val="none" w:sz="0" w:space="0" w:color="auto"/>
            <w:left w:val="none" w:sz="0" w:space="0" w:color="auto"/>
            <w:bottom w:val="none" w:sz="0" w:space="0" w:color="auto"/>
            <w:right w:val="none" w:sz="0" w:space="0" w:color="auto"/>
          </w:divBdr>
        </w:div>
        <w:div w:id="412895433">
          <w:marLeft w:val="0"/>
          <w:marRight w:val="0"/>
          <w:marTop w:val="0"/>
          <w:marBottom w:val="0"/>
          <w:divBdr>
            <w:top w:val="none" w:sz="0" w:space="0" w:color="auto"/>
            <w:left w:val="none" w:sz="0" w:space="0" w:color="auto"/>
            <w:bottom w:val="none" w:sz="0" w:space="0" w:color="auto"/>
            <w:right w:val="none" w:sz="0" w:space="0" w:color="auto"/>
          </w:divBdr>
        </w:div>
        <w:div w:id="1848668792">
          <w:marLeft w:val="0"/>
          <w:marRight w:val="0"/>
          <w:marTop w:val="0"/>
          <w:marBottom w:val="0"/>
          <w:divBdr>
            <w:top w:val="none" w:sz="0" w:space="0" w:color="auto"/>
            <w:left w:val="none" w:sz="0" w:space="0" w:color="auto"/>
            <w:bottom w:val="none" w:sz="0" w:space="0" w:color="auto"/>
            <w:right w:val="none" w:sz="0" w:space="0" w:color="auto"/>
          </w:divBdr>
        </w:div>
        <w:div w:id="520314478">
          <w:marLeft w:val="0"/>
          <w:marRight w:val="0"/>
          <w:marTop w:val="0"/>
          <w:marBottom w:val="0"/>
          <w:divBdr>
            <w:top w:val="none" w:sz="0" w:space="0" w:color="auto"/>
            <w:left w:val="none" w:sz="0" w:space="0" w:color="auto"/>
            <w:bottom w:val="none" w:sz="0" w:space="0" w:color="auto"/>
            <w:right w:val="none" w:sz="0" w:space="0" w:color="auto"/>
          </w:divBdr>
        </w:div>
        <w:div w:id="1105732828">
          <w:marLeft w:val="0"/>
          <w:marRight w:val="0"/>
          <w:marTop w:val="0"/>
          <w:marBottom w:val="0"/>
          <w:divBdr>
            <w:top w:val="none" w:sz="0" w:space="0" w:color="auto"/>
            <w:left w:val="none" w:sz="0" w:space="0" w:color="auto"/>
            <w:bottom w:val="none" w:sz="0" w:space="0" w:color="auto"/>
            <w:right w:val="none" w:sz="0" w:space="0" w:color="auto"/>
          </w:divBdr>
        </w:div>
        <w:div w:id="809790322">
          <w:marLeft w:val="0"/>
          <w:marRight w:val="0"/>
          <w:marTop w:val="0"/>
          <w:marBottom w:val="0"/>
          <w:divBdr>
            <w:top w:val="none" w:sz="0" w:space="0" w:color="auto"/>
            <w:left w:val="none" w:sz="0" w:space="0" w:color="auto"/>
            <w:bottom w:val="none" w:sz="0" w:space="0" w:color="auto"/>
            <w:right w:val="none" w:sz="0" w:space="0" w:color="auto"/>
          </w:divBdr>
        </w:div>
        <w:div w:id="387727087">
          <w:marLeft w:val="0"/>
          <w:marRight w:val="0"/>
          <w:marTop w:val="0"/>
          <w:marBottom w:val="0"/>
          <w:divBdr>
            <w:top w:val="none" w:sz="0" w:space="0" w:color="auto"/>
            <w:left w:val="none" w:sz="0" w:space="0" w:color="auto"/>
            <w:bottom w:val="none" w:sz="0" w:space="0" w:color="auto"/>
            <w:right w:val="none" w:sz="0" w:space="0" w:color="auto"/>
          </w:divBdr>
        </w:div>
        <w:div w:id="48651351">
          <w:marLeft w:val="0"/>
          <w:marRight w:val="0"/>
          <w:marTop w:val="0"/>
          <w:marBottom w:val="0"/>
          <w:divBdr>
            <w:top w:val="none" w:sz="0" w:space="0" w:color="auto"/>
            <w:left w:val="none" w:sz="0" w:space="0" w:color="auto"/>
            <w:bottom w:val="none" w:sz="0" w:space="0" w:color="auto"/>
            <w:right w:val="none" w:sz="0" w:space="0" w:color="auto"/>
          </w:divBdr>
        </w:div>
        <w:div w:id="371073988">
          <w:marLeft w:val="0"/>
          <w:marRight w:val="0"/>
          <w:marTop w:val="0"/>
          <w:marBottom w:val="0"/>
          <w:divBdr>
            <w:top w:val="none" w:sz="0" w:space="0" w:color="auto"/>
            <w:left w:val="none" w:sz="0" w:space="0" w:color="auto"/>
            <w:bottom w:val="none" w:sz="0" w:space="0" w:color="auto"/>
            <w:right w:val="none" w:sz="0" w:space="0" w:color="auto"/>
          </w:divBdr>
        </w:div>
        <w:div w:id="893661210">
          <w:marLeft w:val="0"/>
          <w:marRight w:val="0"/>
          <w:marTop w:val="0"/>
          <w:marBottom w:val="0"/>
          <w:divBdr>
            <w:top w:val="none" w:sz="0" w:space="0" w:color="auto"/>
            <w:left w:val="none" w:sz="0" w:space="0" w:color="auto"/>
            <w:bottom w:val="none" w:sz="0" w:space="0" w:color="auto"/>
            <w:right w:val="none" w:sz="0" w:space="0" w:color="auto"/>
          </w:divBdr>
        </w:div>
        <w:div w:id="2000184998">
          <w:marLeft w:val="0"/>
          <w:marRight w:val="0"/>
          <w:marTop w:val="0"/>
          <w:marBottom w:val="0"/>
          <w:divBdr>
            <w:top w:val="none" w:sz="0" w:space="0" w:color="auto"/>
            <w:left w:val="none" w:sz="0" w:space="0" w:color="auto"/>
            <w:bottom w:val="none" w:sz="0" w:space="0" w:color="auto"/>
            <w:right w:val="none" w:sz="0" w:space="0" w:color="auto"/>
          </w:divBdr>
        </w:div>
        <w:div w:id="597059992">
          <w:marLeft w:val="0"/>
          <w:marRight w:val="0"/>
          <w:marTop w:val="0"/>
          <w:marBottom w:val="0"/>
          <w:divBdr>
            <w:top w:val="none" w:sz="0" w:space="0" w:color="auto"/>
            <w:left w:val="none" w:sz="0" w:space="0" w:color="auto"/>
            <w:bottom w:val="none" w:sz="0" w:space="0" w:color="auto"/>
            <w:right w:val="none" w:sz="0" w:space="0" w:color="auto"/>
          </w:divBdr>
        </w:div>
        <w:div w:id="281111952">
          <w:marLeft w:val="0"/>
          <w:marRight w:val="0"/>
          <w:marTop w:val="0"/>
          <w:marBottom w:val="0"/>
          <w:divBdr>
            <w:top w:val="none" w:sz="0" w:space="0" w:color="auto"/>
            <w:left w:val="none" w:sz="0" w:space="0" w:color="auto"/>
            <w:bottom w:val="none" w:sz="0" w:space="0" w:color="auto"/>
            <w:right w:val="none" w:sz="0" w:space="0" w:color="auto"/>
          </w:divBdr>
        </w:div>
        <w:div w:id="1624919479">
          <w:marLeft w:val="0"/>
          <w:marRight w:val="0"/>
          <w:marTop w:val="0"/>
          <w:marBottom w:val="0"/>
          <w:divBdr>
            <w:top w:val="none" w:sz="0" w:space="0" w:color="auto"/>
            <w:left w:val="none" w:sz="0" w:space="0" w:color="auto"/>
            <w:bottom w:val="none" w:sz="0" w:space="0" w:color="auto"/>
            <w:right w:val="none" w:sz="0" w:space="0" w:color="auto"/>
          </w:divBdr>
        </w:div>
        <w:div w:id="55780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2019-04-12T10:51:00Z</dcterms:created>
  <dcterms:modified xsi:type="dcterms:W3CDTF">2019-04-12T12:03:00Z</dcterms:modified>
</cp:coreProperties>
</file>